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d4bd101f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23eae1407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dc3e4314a48a1" /><Relationship Type="http://schemas.openxmlformats.org/officeDocument/2006/relationships/numbering" Target="/word/numbering.xml" Id="Rdc473a2339684804" /><Relationship Type="http://schemas.openxmlformats.org/officeDocument/2006/relationships/settings" Target="/word/settings.xml" Id="R6ccc6c65b8fb4ad9" /><Relationship Type="http://schemas.openxmlformats.org/officeDocument/2006/relationships/image" Target="/word/media/5a6843d7-b98b-44a3-9a54-604b013ae354.png" Id="R6cd23eae140748fb" /></Relationships>
</file>