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3a636d52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d6d1a1101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c0a3e6a024889" /><Relationship Type="http://schemas.openxmlformats.org/officeDocument/2006/relationships/numbering" Target="/word/numbering.xml" Id="R1d52a3501c7e4481" /><Relationship Type="http://schemas.openxmlformats.org/officeDocument/2006/relationships/settings" Target="/word/settings.xml" Id="R5d0df56f192a4eef" /><Relationship Type="http://schemas.openxmlformats.org/officeDocument/2006/relationships/image" Target="/word/media/8f51b67e-930e-4c36-bee2-2a10ea9afbe5.png" Id="R958d6d1a1101447b" /></Relationships>
</file>