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1f3882172643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2a9d62640a4c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Belmore,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1ef42c54034b1e" /><Relationship Type="http://schemas.openxmlformats.org/officeDocument/2006/relationships/numbering" Target="/word/numbering.xml" Id="R07f363220c464e8d" /><Relationship Type="http://schemas.openxmlformats.org/officeDocument/2006/relationships/settings" Target="/word/settings.xml" Id="Red05188833b84a2c" /><Relationship Type="http://schemas.openxmlformats.org/officeDocument/2006/relationships/image" Target="/word/media/d82ee239-096c-4d36-b276-e1f1ff448ed6.png" Id="R3b2a9d62640a4cf5" /></Relationships>
</file>