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7e87ac326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1efd61fcb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Bennetts Green,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c178f9ff54d2a" /><Relationship Type="http://schemas.openxmlformats.org/officeDocument/2006/relationships/numbering" Target="/word/numbering.xml" Id="Rb8112cf4dfa54229" /><Relationship Type="http://schemas.openxmlformats.org/officeDocument/2006/relationships/settings" Target="/word/settings.xml" Id="Re495a91edfd04917" /><Relationship Type="http://schemas.openxmlformats.org/officeDocument/2006/relationships/image" Target="/word/media/05729980-9c6c-4f0b-a11b-c3a5ecd3691f.png" Id="Rd701efd61fcb4e07" /></Relationships>
</file>