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c4825cca7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e2630df1e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Bell,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e57d378a74335" /><Relationship Type="http://schemas.openxmlformats.org/officeDocument/2006/relationships/numbering" Target="/word/numbering.xml" Id="R1f10702671b54153" /><Relationship Type="http://schemas.openxmlformats.org/officeDocument/2006/relationships/settings" Target="/word/settings.xml" Id="R65e9047339bf4597" /><Relationship Type="http://schemas.openxmlformats.org/officeDocument/2006/relationships/image" Target="/word/media/7afaeb78-4f23-434c-aac1-3351a7c7544a.png" Id="R817e2630df1e4034" /></Relationships>
</file>