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31a27c2d1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6b46349e7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Blayney,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6477f840f4688" /><Relationship Type="http://schemas.openxmlformats.org/officeDocument/2006/relationships/numbering" Target="/word/numbering.xml" Id="Rc1f0f14851ef47a1" /><Relationship Type="http://schemas.openxmlformats.org/officeDocument/2006/relationships/settings" Target="/word/settings.xml" Id="R84711ea50aef4e4f" /><Relationship Type="http://schemas.openxmlformats.org/officeDocument/2006/relationships/image" Target="/word/media/472edfd4-63d4-4516-8741-8323db3bc6a4.png" Id="Rc196b46349e743a8" /></Relationships>
</file>