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48291c004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ad076e8c8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25f1e7f0243e4" /><Relationship Type="http://schemas.openxmlformats.org/officeDocument/2006/relationships/numbering" Target="/word/numbering.xml" Id="Rf36b187a22324e9e" /><Relationship Type="http://schemas.openxmlformats.org/officeDocument/2006/relationships/settings" Target="/word/settings.xml" Id="Re6757ab8e60c4bcc" /><Relationship Type="http://schemas.openxmlformats.org/officeDocument/2006/relationships/image" Target="/word/media/ff02315c-b785-473c-8e62-461cd5ab1d61.png" Id="R07aad076e8c84ad4" /></Relationships>
</file>