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324206592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6b730a6fc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Barren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cfad9585c4ece" /><Relationship Type="http://schemas.openxmlformats.org/officeDocument/2006/relationships/numbering" Target="/word/numbering.xml" Id="R73128bb806d34337" /><Relationship Type="http://schemas.openxmlformats.org/officeDocument/2006/relationships/settings" Target="/word/settings.xml" Id="R66cfe13722d84279" /><Relationship Type="http://schemas.openxmlformats.org/officeDocument/2006/relationships/image" Target="/word/media/b83857b0-b165-40c1-9c74-9aef40401cfd.png" Id="Rbd56b730a6fc44e9" /></Relationships>
</file>