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842fef76e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4663d494b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Coorabie,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2d046b28e43b5" /><Relationship Type="http://schemas.openxmlformats.org/officeDocument/2006/relationships/numbering" Target="/word/numbering.xml" Id="R81a009aa79df46cb" /><Relationship Type="http://schemas.openxmlformats.org/officeDocument/2006/relationships/settings" Target="/word/settings.xml" Id="R7e7aafd37d68435c" /><Relationship Type="http://schemas.openxmlformats.org/officeDocument/2006/relationships/image" Target="/word/media/c71648a3-ad35-4082-863f-eec7d8bb6216.png" Id="R0604663d494b46d2" /></Relationships>
</file>