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f0cc5e033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2a8dc3fdc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Dingley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453c39daa4635" /><Relationship Type="http://schemas.openxmlformats.org/officeDocument/2006/relationships/numbering" Target="/word/numbering.xml" Id="R320543624bd841e2" /><Relationship Type="http://schemas.openxmlformats.org/officeDocument/2006/relationships/settings" Target="/word/settings.xml" Id="R29f87fd3f54d46f2" /><Relationship Type="http://schemas.openxmlformats.org/officeDocument/2006/relationships/image" Target="/word/media/f4527a97-65a9-4ff1-8721-fb9609a2e6ee.png" Id="R4332a8dc3fdc4f5d" /></Relationships>
</file>