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a03b4f612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b5b304d39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Dirranbandi,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eab3a4b544ec6" /><Relationship Type="http://schemas.openxmlformats.org/officeDocument/2006/relationships/numbering" Target="/word/numbering.xml" Id="R5ce22ef1918f4666" /><Relationship Type="http://schemas.openxmlformats.org/officeDocument/2006/relationships/settings" Target="/word/settings.xml" Id="R3a961d19c80d432c" /><Relationship Type="http://schemas.openxmlformats.org/officeDocument/2006/relationships/image" Target="/word/media/bce7145c-67fa-4161-8c34-092612c01b57.png" Id="R446b5b304d394403" /></Relationships>
</file>