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1d4f9c857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af279c68f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Gascoyne Junction,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3cc5fb2414a14" /><Relationship Type="http://schemas.openxmlformats.org/officeDocument/2006/relationships/numbering" Target="/word/numbering.xml" Id="Rc5cd3cd7100449bd" /><Relationship Type="http://schemas.openxmlformats.org/officeDocument/2006/relationships/settings" Target="/word/settings.xml" Id="R04f2ccb1fd9848dc" /><Relationship Type="http://schemas.openxmlformats.org/officeDocument/2006/relationships/image" Target="/word/media/32f14def-5137-47bd-a04b-9982b9d7e17f.png" Id="Red2af279c68f4c8a" /></Relationships>
</file>