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050e69688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564d38692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Greenacre,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afbdf9ca949ca" /><Relationship Type="http://schemas.openxmlformats.org/officeDocument/2006/relationships/numbering" Target="/word/numbering.xml" Id="Rbdb98173114f4933" /><Relationship Type="http://schemas.openxmlformats.org/officeDocument/2006/relationships/settings" Target="/word/settings.xml" Id="R9b0c1382a86a465c" /><Relationship Type="http://schemas.openxmlformats.org/officeDocument/2006/relationships/image" Target="/word/media/efe83aab-9e89-449e-abad-4c3840d458e6.png" Id="R75c564d38692459b" /></Relationships>
</file>