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12ed24cad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a147ef8b6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Hinchinbrook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df6884fd546e9" /><Relationship Type="http://schemas.openxmlformats.org/officeDocument/2006/relationships/numbering" Target="/word/numbering.xml" Id="Rcd511669bf874129" /><Relationship Type="http://schemas.openxmlformats.org/officeDocument/2006/relationships/settings" Target="/word/settings.xml" Id="Rb6ed72f7a2834600" /><Relationship Type="http://schemas.openxmlformats.org/officeDocument/2006/relationships/image" Target="/word/media/878cf3c2-58ad-4470-b0eb-a4755e297ad3.png" Id="R985a147ef8b64395" /></Relationships>
</file>