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44831b080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a1c5bced8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Keysborough,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c1280c4d24d92" /><Relationship Type="http://schemas.openxmlformats.org/officeDocument/2006/relationships/numbering" Target="/word/numbering.xml" Id="R2a36148b364d461f" /><Relationship Type="http://schemas.openxmlformats.org/officeDocument/2006/relationships/settings" Target="/word/settings.xml" Id="Rf7f8e03c462a4a15" /><Relationship Type="http://schemas.openxmlformats.org/officeDocument/2006/relationships/image" Target="/word/media/72460535-44c6-4246-bb91-468a7a1928a8.png" Id="R1afa1c5bced84f5e" /></Relationships>
</file>