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c1b7777a0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bde4d5575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Kidman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4e086f8c5445c" /><Relationship Type="http://schemas.openxmlformats.org/officeDocument/2006/relationships/numbering" Target="/word/numbering.xml" Id="Raf71caa9ff344c9a" /><Relationship Type="http://schemas.openxmlformats.org/officeDocument/2006/relationships/settings" Target="/word/settings.xml" Id="R85dfac860b2f4095" /><Relationship Type="http://schemas.openxmlformats.org/officeDocument/2006/relationships/image" Target="/word/media/9c09090f-56b2-4d4b-88cd-5c97a843aa85.png" Id="Rfe5bde4d55754c36" /></Relationships>
</file>