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6eb6207bf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7cf969b22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Kingsgrove,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aca210f8746e3" /><Relationship Type="http://schemas.openxmlformats.org/officeDocument/2006/relationships/numbering" Target="/word/numbering.xml" Id="R0ff93d6ce1664c99" /><Relationship Type="http://schemas.openxmlformats.org/officeDocument/2006/relationships/settings" Target="/word/settings.xml" Id="R770a07de91e741fb" /><Relationship Type="http://schemas.openxmlformats.org/officeDocument/2006/relationships/image" Target="/word/media/b8eb415e-4d44-4a17-b41a-268f35d743eb.png" Id="R76d7cf969b224b3c" /></Relationships>
</file>