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246e37e3c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b61cd87c8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Koorawatha,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58922e57d4516" /><Relationship Type="http://schemas.openxmlformats.org/officeDocument/2006/relationships/numbering" Target="/word/numbering.xml" Id="Rd6fba79182714b3e" /><Relationship Type="http://schemas.openxmlformats.org/officeDocument/2006/relationships/settings" Target="/word/settings.xml" Id="Rfc70047d54074c5d" /><Relationship Type="http://schemas.openxmlformats.org/officeDocument/2006/relationships/image" Target="/word/media/f54fe70b-690f-43fb-be2f-2f0f65636522.png" Id="Rc14b61cd87c84614" /></Relationships>
</file>