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5954766ed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9bc042ce6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Cargelligo,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b476628f74df9" /><Relationship Type="http://schemas.openxmlformats.org/officeDocument/2006/relationships/numbering" Target="/word/numbering.xml" Id="R73d4552a392148a3" /><Relationship Type="http://schemas.openxmlformats.org/officeDocument/2006/relationships/settings" Target="/word/settings.xml" Id="Reb93c69752f34e82" /><Relationship Type="http://schemas.openxmlformats.org/officeDocument/2006/relationships/image" Target="/word/media/caa142b1-b8f9-4094-b2b6-3d731f58f869.png" Id="R3879bc042ce646a0" /></Relationships>
</file>