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b6928b8fb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bcb1c2947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Liverpool,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93f3bd4504b57" /><Relationship Type="http://schemas.openxmlformats.org/officeDocument/2006/relationships/numbering" Target="/word/numbering.xml" Id="R6ef389bb72ed44b9" /><Relationship Type="http://schemas.openxmlformats.org/officeDocument/2006/relationships/settings" Target="/word/settings.xml" Id="R023608f616f94405" /><Relationship Type="http://schemas.openxmlformats.org/officeDocument/2006/relationships/image" Target="/word/media/a3c4a76e-17a9-4a3f-927e-ef569a1f77b2.png" Id="Rd6cbcb1c294747e4" /></Relationships>
</file>