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5ad6add8e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ce47d4794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Manly,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6914ff0e5a4c48" /><Relationship Type="http://schemas.openxmlformats.org/officeDocument/2006/relationships/numbering" Target="/word/numbering.xml" Id="Rbd6fc98ea6c7467c" /><Relationship Type="http://schemas.openxmlformats.org/officeDocument/2006/relationships/settings" Target="/word/settings.xml" Id="Rebbbd34a50264fd0" /><Relationship Type="http://schemas.openxmlformats.org/officeDocument/2006/relationships/image" Target="/word/media/5c48f7f8-3e27-47b0-b816-3064caf9a278.png" Id="R3c0ce47d479444eb" /></Relationships>
</file>