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42cf3aef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d78c1934d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Maribyrnong,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d138f7de74401" /><Relationship Type="http://schemas.openxmlformats.org/officeDocument/2006/relationships/numbering" Target="/word/numbering.xml" Id="Rb3eda07905124e9d" /><Relationship Type="http://schemas.openxmlformats.org/officeDocument/2006/relationships/settings" Target="/word/settings.xml" Id="R686929bac7954d8f" /><Relationship Type="http://schemas.openxmlformats.org/officeDocument/2006/relationships/image" Target="/word/media/41787010-d528-4805-a300-9a35734a5a0a.png" Id="R741d78c1934d422f" /></Relationships>
</file>