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bd3e260f74b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0b3bd7b62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Miranda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5d5c9c2d547b2" /><Relationship Type="http://schemas.openxmlformats.org/officeDocument/2006/relationships/numbering" Target="/word/numbering.xml" Id="R341b6db6f1d142c6" /><Relationship Type="http://schemas.openxmlformats.org/officeDocument/2006/relationships/settings" Target="/word/settings.xml" Id="R1003663d00034a83" /><Relationship Type="http://schemas.openxmlformats.org/officeDocument/2006/relationships/image" Target="/word/media/aeb29858-e86a-4c7b-8a9c-e77222bac796.png" Id="R82c0b3bd7b624fa3" /></Relationships>
</file>