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1c2e22d7b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d372c5ceb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Muttama,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eb261d07d46b4" /><Relationship Type="http://schemas.openxmlformats.org/officeDocument/2006/relationships/numbering" Target="/word/numbering.xml" Id="R68dd86a655bd43f6" /><Relationship Type="http://schemas.openxmlformats.org/officeDocument/2006/relationships/settings" Target="/word/settings.xml" Id="R27227e8178e6490c" /><Relationship Type="http://schemas.openxmlformats.org/officeDocument/2006/relationships/image" Target="/word/media/5ac63486-a94d-4458-bfc1-c9a4e2d10bde.png" Id="Rb9ed372c5ceb4c46" /></Relationships>
</file>