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fcf0c0d39349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e5acd14ed8449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Newstead,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9acdda7f2f4831" /><Relationship Type="http://schemas.openxmlformats.org/officeDocument/2006/relationships/numbering" Target="/word/numbering.xml" Id="R4560faac83c74640" /><Relationship Type="http://schemas.openxmlformats.org/officeDocument/2006/relationships/settings" Target="/word/settings.xml" Id="R697da98fd85c4b28" /><Relationship Type="http://schemas.openxmlformats.org/officeDocument/2006/relationships/image" Target="/word/media/3ff36141-b006-4d0f-ad1a-da38aca38efd.png" Id="Rcfe5acd14ed8449a" /></Relationships>
</file>