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04e93d85e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159b9c0f6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Ocean 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c41ee041e4cd5" /><Relationship Type="http://schemas.openxmlformats.org/officeDocument/2006/relationships/numbering" Target="/word/numbering.xml" Id="Ra07db578e46d4303" /><Relationship Type="http://schemas.openxmlformats.org/officeDocument/2006/relationships/settings" Target="/word/settings.xml" Id="R486b70a7fc034bde" /><Relationship Type="http://schemas.openxmlformats.org/officeDocument/2006/relationships/image" Target="/word/media/1754b7e8-9161-4770-858a-b2f6f129b055.png" Id="R057159b9c0f6473d" /></Relationships>
</file>