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ac521ca65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18304614d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Pinkenba,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2b7ba346a4fb9" /><Relationship Type="http://schemas.openxmlformats.org/officeDocument/2006/relationships/numbering" Target="/word/numbering.xml" Id="R490913ada5974e72" /><Relationship Type="http://schemas.openxmlformats.org/officeDocument/2006/relationships/settings" Target="/word/settings.xml" Id="R15e42e5583494fff" /><Relationship Type="http://schemas.openxmlformats.org/officeDocument/2006/relationships/image" Target="/word/media/bee401d9-9656-4661-95a4-559154698bd4.png" Id="Rcaf18304614d40dd" /></Relationships>
</file>