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93f9722f5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e68d9cae1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Proserpine,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87ce551834b58" /><Relationship Type="http://schemas.openxmlformats.org/officeDocument/2006/relationships/numbering" Target="/word/numbering.xml" Id="Ra19fe11da64d4e34" /><Relationship Type="http://schemas.openxmlformats.org/officeDocument/2006/relationships/settings" Target="/word/settings.xml" Id="R575de90434aa40a1" /><Relationship Type="http://schemas.openxmlformats.org/officeDocument/2006/relationships/image" Target="/word/media/d88d6755-debf-4ec3-b2e5-90d5775b3cba.png" Id="Rb97e68d9cae149cd" /></Relationships>
</file>