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8d16a9f0e349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dddd301b5b40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Pullenvale,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f2d4f1850d4c38" /><Relationship Type="http://schemas.openxmlformats.org/officeDocument/2006/relationships/numbering" Target="/word/numbering.xml" Id="Rcfb303ceca7e4d2c" /><Relationship Type="http://schemas.openxmlformats.org/officeDocument/2006/relationships/settings" Target="/word/settings.xml" Id="Rebb56d57422e4803" /><Relationship Type="http://schemas.openxmlformats.org/officeDocument/2006/relationships/image" Target="/word/media/631404d1-9bc9-48b0-8343-403d1fd69f70.png" Id="R33dddd301b5b4036" /></Relationships>
</file>