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eb032adf3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1bcd643a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Reedy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9ac38cf3e4517" /><Relationship Type="http://schemas.openxmlformats.org/officeDocument/2006/relationships/numbering" Target="/word/numbering.xml" Id="R6c97400cbc084362" /><Relationship Type="http://schemas.openxmlformats.org/officeDocument/2006/relationships/settings" Target="/word/settings.xml" Id="R302b0d2e5c454485" /><Relationship Type="http://schemas.openxmlformats.org/officeDocument/2006/relationships/image" Target="/word/media/0051ee82-6be9-4e66-b495-05f49ba7aaa2.png" Id="R64f1bcd643a14a7f" /></Relationships>
</file>