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bf32d1c81746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eb2b183d9a40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Regents Park,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f3ed1edd8f4939" /><Relationship Type="http://schemas.openxmlformats.org/officeDocument/2006/relationships/numbering" Target="/word/numbering.xml" Id="R48f9ecce643447f7" /><Relationship Type="http://schemas.openxmlformats.org/officeDocument/2006/relationships/settings" Target="/word/settings.xml" Id="Red3d27a11e214bd3" /><Relationship Type="http://schemas.openxmlformats.org/officeDocument/2006/relationships/image" Target="/word/media/91374846-b21d-4b49-b96f-694580c62509.png" Id="R8ceb2b183d9a40cb" /></Relationships>
</file>