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77c85a6e7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b02575e7a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ed4b3205e42f8" /><Relationship Type="http://schemas.openxmlformats.org/officeDocument/2006/relationships/numbering" Target="/word/numbering.xml" Id="R641e8e52c27d4840" /><Relationship Type="http://schemas.openxmlformats.org/officeDocument/2006/relationships/settings" Target="/word/settings.xml" Id="R2880b77e4dbf480f" /><Relationship Type="http://schemas.openxmlformats.org/officeDocument/2006/relationships/image" Target="/word/media/93091f32-d3b2-47f0-b14b-4dc14cdb9582.png" Id="R597b02575e7a4905" /></Relationships>
</file>