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eb9cc51f7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e7dac03ba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Rottnest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4c216f6e042ba" /><Relationship Type="http://schemas.openxmlformats.org/officeDocument/2006/relationships/numbering" Target="/word/numbering.xml" Id="R63cf9b7593304e71" /><Relationship Type="http://schemas.openxmlformats.org/officeDocument/2006/relationships/settings" Target="/word/settings.xml" Id="R4fae20c35b124e57" /><Relationship Type="http://schemas.openxmlformats.org/officeDocument/2006/relationships/image" Target="/word/media/c0968ba1-3bb3-45a6-bec5-1f7bbe22b676.png" Id="R5ece7dac03ba4eb1" /></Relationships>
</file>