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404642237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cf174782e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Rutherford,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11f190a3c42ad" /><Relationship Type="http://schemas.openxmlformats.org/officeDocument/2006/relationships/numbering" Target="/word/numbering.xml" Id="Rf40205bb6acf4754" /><Relationship Type="http://schemas.openxmlformats.org/officeDocument/2006/relationships/settings" Target="/word/settings.xml" Id="Rbbac153404fe4910" /><Relationship Type="http://schemas.openxmlformats.org/officeDocument/2006/relationships/image" Target="/word/media/a2b86131-486a-4823-b786-bc2c06cb564e.png" Id="R76fcf174782e49fb" /></Relationships>
</file>