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638614148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c22857e1e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Salisbury,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46e61285a4b48" /><Relationship Type="http://schemas.openxmlformats.org/officeDocument/2006/relationships/numbering" Target="/word/numbering.xml" Id="R21d9b31160fd4207" /><Relationship Type="http://schemas.openxmlformats.org/officeDocument/2006/relationships/settings" Target="/word/settings.xml" Id="R21dc0538689843db" /><Relationship Type="http://schemas.openxmlformats.org/officeDocument/2006/relationships/image" Target="/word/media/14d2adfd-1e47-421d-b326-192139775eb8.png" Id="R2f0c22857e1e4695" /></Relationships>
</file>