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b5cc51ab6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042b11e27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Subiaco,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41d98e13842a0" /><Relationship Type="http://schemas.openxmlformats.org/officeDocument/2006/relationships/numbering" Target="/word/numbering.xml" Id="R5840af84b5cd4d60" /><Relationship Type="http://schemas.openxmlformats.org/officeDocument/2006/relationships/settings" Target="/word/settings.xml" Id="R2c5d8f7b9275482f" /><Relationship Type="http://schemas.openxmlformats.org/officeDocument/2006/relationships/image" Target="/word/media/a196a037-5dd5-4799-b509-80040fe8f194.png" Id="R03a042b11e274dba" /></Relationships>
</file>