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a84eab34f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67fe046ce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Tanawha,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2a33cdb844069" /><Relationship Type="http://schemas.openxmlformats.org/officeDocument/2006/relationships/numbering" Target="/word/numbering.xml" Id="R718c39399f4e4a43" /><Relationship Type="http://schemas.openxmlformats.org/officeDocument/2006/relationships/settings" Target="/word/settings.xml" Id="R06e7438b888f4303" /><Relationship Type="http://schemas.openxmlformats.org/officeDocument/2006/relationships/image" Target="/word/media/925d2f00-3b38-4e41-8d35-1a33b2002a63.png" Id="R8c167fe046ce4155" /></Relationships>
</file>