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5c68bffff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e68c5bd6d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Thangool,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688dd63df4e63" /><Relationship Type="http://schemas.openxmlformats.org/officeDocument/2006/relationships/numbering" Target="/word/numbering.xml" Id="Rdf6abd1f202c418e" /><Relationship Type="http://schemas.openxmlformats.org/officeDocument/2006/relationships/settings" Target="/word/settings.xml" Id="Rf7ea0e7fbb62420c" /><Relationship Type="http://schemas.openxmlformats.org/officeDocument/2006/relationships/image" Target="/word/media/bd2310c5-fd4d-46b9-a5f8-ad749f8acf56.png" Id="R9f0e68c5bd6d4705" /></Relationships>
</file>