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1be9c0bb5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1ba2396f2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 Price,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364a2719249f0" /><Relationship Type="http://schemas.openxmlformats.org/officeDocument/2006/relationships/numbering" Target="/word/numbering.xml" Id="R9ef3049063a74dbf" /><Relationship Type="http://schemas.openxmlformats.org/officeDocument/2006/relationships/settings" Target="/word/settings.xml" Id="Rf7a80451e4ce4501" /><Relationship Type="http://schemas.openxmlformats.org/officeDocument/2006/relationships/image" Target="/word/media/95edd39a-b2e9-4346-a328-2658bc4cd635.png" Id="R73c1ba2396f241f6" /></Relationships>
</file>