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3298bc02e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3c88a11c3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Turramurra,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d15e46b6f45df" /><Relationship Type="http://schemas.openxmlformats.org/officeDocument/2006/relationships/numbering" Target="/word/numbering.xml" Id="R718bd28d7048434e" /><Relationship Type="http://schemas.openxmlformats.org/officeDocument/2006/relationships/settings" Target="/word/settings.xml" Id="R1019106fa1b44ab3" /><Relationship Type="http://schemas.openxmlformats.org/officeDocument/2006/relationships/image" Target="/word/media/f2103932-65e6-4c5e-8586-a45326451473.png" Id="R29e3c88a11c345e9" /></Relationships>
</file>