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ecce58fec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c505f406c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2c299c13f4f24" /><Relationship Type="http://schemas.openxmlformats.org/officeDocument/2006/relationships/numbering" Target="/word/numbering.xml" Id="R16cad5c6c5ea476b" /><Relationship Type="http://schemas.openxmlformats.org/officeDocument/2006/relationships/settings" Target="/word/settings.xml" Id="R95811fe798fb4c46" /><Relationship Type="http://schemas.openxmlformats.org/officeDocument/2006/relationships/image" Target="/word/media/1cad0567-5a41-4aef-a9eb-3bff8ded17d3.png" Id="R26ec505f406c4cf1" /></Relationships>
</file>