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a886a9f8e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786f39ab6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Walcha,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00c79f8ff431d" /><Relationship Type="http://schemas.openxmlformats.org/officeDocument/2006/relationships/numbering" Target="/word/numbering.xml" Id="Rc0b03c5e0fb74a4a" /><Relationship Type="http://schemas.openxmlformats.org/officeDocument/2006/relationships/settings" Target="/word/settings.xml" Id="Re26e7a21c4b54c51" /><Relationship Type="http://schemas.openxmlformats.org/officeDocument/2006/relationships/image" Target="/word/media/2168112b-4cec-4964-b643-96406a170536.png" Id="Rcd8786f39ab64c12" /></Relationships>
</file>