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0a8b3a85d249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5e530e811a4a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Warracknabeal,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4b7f2ef64145b7" /><Relationship Type="http://schemas.openxmlformats.org/officeDocument/2006/relationships/numbering" Target="/word/numbering.xml" Id="R4c87bec98d144f6f" /><Relationship Type="http://schemas.openxmlformats.org/officeDocument/2006/relationships/settings" Target="/word/settings.xml" Id="R46eab86b31504a39" /><Relationship Type="http://schemas.openxmlformats.org/officeDocument/2006/relationships/image" Target="/word/media/3b10896a-27a9-4f19-98b2-bd449e46dba1.png" Id="R7e5e530e811a4aae" /></Relationships>
</file>