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c2e867c44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c320d2752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Warragul,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111ea9b8c44b8" /><Relationship Type="http://schemas.openxmlformats.org/officeDocument/2006/relationships/numbering" Target="/word/numbering.xml" Id="Rc0d44f56a63047f1" /><Relationship Type="http://schemas.openxmlformats.org/officeDocument/2006/relationships/settings" Target="/word/settings.xml" Id="R12398e49eb994068" /><Relationship Type="http://schemas.openxmlformats.org/officeDocument/2006/relationships/image" Target="/word/media/ea9c9458-5e32-4fd2-88a3-022fa2536f19.png" Id="Ra2ec320d27524c4c" /></Relationships>
</file>