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6b1675bae748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bb61eb2f704f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Winston Hills,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2ffee48c64dce" /><Relationship Type="http://schemas.openxmlformats.org/officeDocument/2006/relationships/numbering" Target="/word/numbering.xml" Id="Re87edf86b40c4e39" /><Relationship Type="http://schemas.openxmlformats.org/officeDocument/2006/relationships/settings" Target="/word/settings.xml" Id="Rcb54a37925de49cd" /><Relationship Type="http://schemas.openxmlformats.org/officeDocument/2006/relationships/image" Target="/word/media/2f25f216-d7f9-4c38-a688-8942d056f2b8.png" Id="R2ebb61eb2f704fb7" /></Relationships>
</file>