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ce448b111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64edc01ce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Wondai,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1af0ad7e544e1" /><Relationship Type="http://schemas.openxmlformats.org/officeDocument/2006/relationships/numbering" Target="/word/numbering.xml" Id="R4d6dc08bf55b4440" /><Relationship Type="http://schemas.openxmlformats.org/officeDocument/2006/relationships/settings" Target="/word/settings.xml" Id="Re8b00b76b53848b0" /><Relationship Type="http://schemas.openxmlformats.org/officeDocument/2006/relationships/image" Target="/word/media/3cb265ce-ff3c-431b-ac1a-a821c3540d46.png" Id="R2f964edc01ce4ca3" /></Relationships>
</file>