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226b07a9c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e29a7641c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726ff7a8d4306" /><Relationship Type="http://schemas.openxmlformats.org/officeDocument/2006/relationships/numbering" Target="/word/numbering.xml" Id="Rb44c842f22f4427f" /><Relationship Type="http://schemas.openxmlformats.org/officeDocument/2006/relationships/settings" Target="/word/settings.xml" Id="Rc107276b3fdb4549" /><Relationship Type="http://schemas.openxmlformats.org/officeDocument/2006/relationships/image" Target="/word/media/fdbc32b8-cffd-4d1b-a789-81a86a642392.png" Id="R4dbe29a7641c460e" /></Relationships>
</file>