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e60c4d61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027f9e5a0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Yalgoo,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fc89a6ebc4a71" /><Relationship Type="http://schemas.openxmlformats.org/officeDocument/2006/relationships/numbering" Target="/word/numbering.xml" Id="R75f66110b9f64ddd" /><Relationship Type="http://schemas.openxmlformats.org/officeDocument/2006/relationships/settings" Target="/word/settings.xml" Id="R047be3b522bc4de9" /><Relationship Type="http://schemas.openxmlformats.org/officeDocument/2006/relationships/image" Target="/word/media/7a20b9ad-5e7c-4a55-923d-e03584acd0c1.png" Id="Rde6027f9e5a0425b" /></Relationships>
</file>