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fb4c1ff9b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515163a6e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Yarra Glen,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19c2df87749d5" /><Relationship Type="http://schemas.openxmlformats.org/officeDocument/2006/relationships/numbering" Target="/word/numbering.xml" Id="Rb7ebc073fefb41e4" /><Relationship Type="http://schemas.openxmlformats.org/officeDocument/2006/relationships/settings" Target="/word/settings.xml" Id="R1cd9bb3b5f9c4080" /><Relationship Type="http://schemas.openxmlformats.org/officeDocument/2006/relationships/image" Target="/word/media/9b101acf-f112-4949-8458-d2956bafc537.png" Id="Reee515163a6e4067" /></Relationships>
</file>