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7e7efb0f7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e403ecd33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Yarrawonga,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fbe8390724fd9" /><Relationship Type="http://schemas.openxmlformats.org/officeDocument/2006/relationships/numbering" Target="/word/numbering.xml" Id="R822bdd22942545c3" /><Relationship Type="http://schemas.openxmlformats.org/officeDocument/2006/relationships/settings" Target="/word/settings.xml" Id="R0cfa2999ec004d2e" /><Relationship Type="http://schemas.openxmlformats.org/officeDocument/2006/relationships/image" Target="/word/media/8215ca74-de07-4012-9772-88b6f25a38a3.png" Id="Rfe9e403ecd334bd6" /></Relationships>
</file>